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7BFB"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To:</w:t>
      </w:r>
      <w:r w:rsidRPr="000B2702">
        <w:rPr>
          <w:rStyle w:val="eop"/>
          <w:rFonts w:ascii="Segoe UI" w:eastAsiaTheme="majorEastAsia" w:hAnsi="Segoe UI" w:cs="Segoe UI"/>
          <w:color w:val="333333"/>
          <w:sz w:val="22"/>
          <w:szCs w:val="22"/>
        </w:rPr>
        <w:t> </w:t>
      </w:r>
    </w:p>
    <w:p w14:paraId="363B0821"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From:</w:t>
      </w:r>
      <w:r w:rsidRPr="000B2702">
        <w:rPr>
          <w:rStyle w:val="eop"/>
          <w:rFonts w:ascii="Segoe UI" w:eastAsiaTheme="majorEastAsia" w:hAnsi="Segoe UI" w:cs="Segoe UI"/>
          <w:color w:val="333333"/>
          <w:sz w:val="22"/>
          <w:szCs w:val="22"/>
        </w:rPr>
        <w:t> </w:t>
      </w:r>
    </w:p>
    <w:p w14:paraId="11B39975"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3212CB36"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160AA8D1"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 xml:space="preserve">I would like to attend Forrester’s </w:t>
      </w:r>
      <w:r w:rsidRPr="1E659695">
        <w:rPr>
          <w:rStyle w:val="normaltextrun"/>
          <w:rFonts w:ascii="Segoe UI" w:eastAsiaTheme="majorEastAsia" w:hAnsi="Segoe UI" w:cs="Segoe UI"/>
          <w:b/>
          <w:bCs/>
          <w:color w:val="0E101A"/>
          <w:sz w:val="22"/>
          <w:szCs w:val="22"/>
        </w:rPr>
        <w:t>CX Summit EMEA</w:t>
      </w:r>
      <w:r w:rsidRPr="1E659695">
        <w:rPr>
          <w:rStyle w:val="normaltextrun"/>
          <w:rFonts w:ascii="Segoe UI" w:eastAsiaTheme="majorEastAsia" w:hAnsi="Segoe UI" w:cs="Segoe UI"/>
          <w:color w:val="0E101A"/>
          <w:sz w:val="22"/>
          <w:szCs w:val="22"/>
        </w:rPr>
        <w:t> from</w:t>
      </w:r>
      <w:r w:rsidRPr="1E659695">
        <w:rPr>
          <w:rStyle w:val="normaltextrun"/>
          <w:rFonts w:ascii="Segoe UI" w:eastAsiaTheme="majorEastAsia" w:hAnsi="Segoe UI" w:cs="Segoe UI"/>
          <w:b/>
          <w:bCs/>
          <w:color w:val="0E101A"/>
          <w:sz w:val="22"/>
          <w:szCs w:val="22"/>
        </w:rPr>
        <w:t xml:space="preserve"> June 24–26, 2024</w:t>
      </w:r>
      <w:r w:rsidRPr="1E659695">
        <w:rPr>
          <w:rStyle w:val="normaltextrun"/>
          <w:rFonts w:ascii="Segoe UI" w:eastAsiaTheme="majorEastAsia" w:hAnsi="Segoe UI" w:cs="Segoe UI"/>
          <w:color w:val="0E101A"/>
          <w:sz w:val="22"/>
          <w:szCs w:val="22"/>
        </w:rPr>
        <w:t xml:space="preserve">, in </w:t>
      </w:r>
      <w:r w:rsidRPr="1E659695">
        <w:rPr>
          <w:rStyle w:val="normaltextrun"/>
          <w:rFonts w:ascii="Segoe UI" w:eastAsiaTheme="majorEastAsia" w:hAnsi="Segoe UI" w:cs="Segoe UI"/>
          <w:b/>
          <w:bCs/>
          <w:color w:val="0E101A"/>
          <w:sz w:val="22"/>
          <w:szCs w:val="22"/>
        </w:rPr>
        <w:t>London, England</w:t>
      </w:r>
      <w:r w:rsidRPr="1E659695">
        <w:rPr>
          <w:rStyle w:val="normaltextrun"/>
          <w:rFonts w:ascii="Segoe UI" w:eastAsiaTheme="majorEastAsia" w:hAnsi="Segoe UI" w:cs="Segoe UI"/>
          <w:color w:val="333333"/>
          <w:sz w:val="22"/>
          <w:szCs w:val="22"/>
        </w:rPr>
        <w:t>. I will attend sessions directly applicable to driving customer value and revenue with CX, digital, and marketing strategies. Not only will I learn new techniques to drive customer loyalty, but I'll also get Forrester’s research-led insights on how and where to integrate generative AI.</w:t>
      </w:r>
      <w:r w:rsidRPr="1E659695">
        <w:rPr>
          <w:rStyle w:val="eop"/>
          <w:rFonts w:ascii="Segoe UI" w:eastAsiaTheme="majorEastAsia" w:hAnsi="Segoe UI" w:cs="Segoe UI"/>
          <w:color w:val="333333"/>
          <w:sz w:val="22"/>
          <w:szCs w:val="22"/>
        </w:rPr>
        <w:t> </w:t>
      </w:r>
    </w:p>
    <w:p w14:paraId="31FB175E"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08BC48E5"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 xml:space="preserve">This year’s Summit will provide opportunities for me to gather Forrester strategies to improve and measure customer and employee experiences with strong CX, digital, and marketing alignment. With 25+ role-based, keynote, breakout, and case study sessions, I can focus my learning on our company's specific needs. </w:t>
      </w:r>
      <w:r w:rsidRPr="1E659695">
        <w:rPr>
          <w:rStyle w:val="eop"/>
          <w:rFonts w:ascii="Segoe UI" w:eastAsiaTheme="majorEastAsia" w:hAnsi="Segoe UI" w:cs="Segoe UI"/>
          <w:color w:val="333333"/>
          <w:sz w:val="22"/>
          <w:szCs w:val="22"/>
        </w:rPr>
        <w:t> </w:t>
      </w:r>
    </w:p>
    <w:p w14:paraId="3A452134"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0917A195"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This year, the event will comprise three key tracks: mastering CX: scale, adapt, align; deliver on the digital promise; and anticipate marketing disruption. In addition, Forrester will deliver five impactful keynote presentations.</w:t>
      </w:r>
      <w:r w:rsidRPr="1E659695">
        <w:rPr>
          <w:rStyle w:val="eop"/>
          <w:rFonts w:ascii="Segoe UI" w:eastAsiaTheme="majorEastAsia" w:hAnsi="Segoe UI" w:cs="Segoe UI"/>
          <w:color w:val="333333"/>
          <w:sz w:val="22"/>
          <w:szCs w:val="22"/>
        </w:rPr>
        <w:t> </w:t>
      </w:r>
    </w:p>
    <w:p w14:paraId="6A9E94DD"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60C1C3EA"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In these times when we’re focused on getting the most out of what we have, I think we must learn from other successful customers and apply their experiences to our operations. Here are three of our projects that would benefit from what I’ll bring back from Summit:</w:t>
      </w:r>
      <w:r w:rsidRPr="000B2702">
        <w:rPr>
          <w:rStyle w:val="eop"/>
          <w:rFonts w:ascii="Segoe UI" w:eastAsiaTheme="majorEastAsia" w:hAnsi="Segoe UI" w:cs="Segoe UI"/>
          <w:color w:val="333333"/>
          <w:sz w:val="22"/>
          <w:szCs w:val="22"/>
        </w:rPr>
        <w:t> </w:t>
      </w:r>
    </w:p>
    <w:p w14:paraId="0485DBDA"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1E4FE6A1"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 [Add project or initiative] • [add project or initiative] • [add project or initiative]</w:t>
      </w:r>
      <w:r w:rsidRPr="1E659695">
        <w:rPr>
          <w:rStyle w:val="eop"/>
          <w:rFonts w:ascii="Segoe UI" w:eastAsiaTheme="majorEastAsia" w:hAnsi="Segoe UI" w:cs="Segoe UI"/>
          <w:color w:val="333333"/>
          <w:sz w:val="22"/>
          <w:szCs w:val="22"/>
        </w:rPr>
        <w:t> </w:t>
      </w:r>
    </w:p>
    <w:p w14:paraId="7A4F7D4F"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56874333"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This event will allow me to meet one-on-one with a Forrester analyst to get perspective on our CX plans and initiatives. In addition, Forrester will share its deep bench of proprietary frameworks and models along with action items I can take to make an immediate impact after the event.</w:t>
      </w:r>
      <w:r w:rsidRPr="1E659695">
        <w:rPr>
          <w:rStyle w:val="eop"/>
          <w:rFonts w:ascii="Segoe UI" w:eastAsiaTheme="majorEastAsia" w:hAnsi="Segoe UI" w:cs="Segoe UI"/>
          <w:color w:val="333333"/>
          <w:sz w:val="22"/>
          <w:szCs w:val="22"/>
        </w:rPr>
        <w:t> </w:t>
      </w:r>
    </w:p>
    <w:p w14:paraId="1E29CCFA"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44A9574E"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Here’s an approximate breakdown of conference costs:</w:t>
      </w:r>
      <w:r w:rsidRPr="000B2702">
        <w:rPr>
          <w:rStyle w:val="eop"/>
          <w:rFonts w:ascii="Segoe UI" w:eastAsiaTheme="majorEastAsia" w:hAnsi="Segoe UI" w:cs="Segoe UI"/>
          <w:color w:val="333333"/>
          <w:sz w:val="22"/>
          <w:szCs w:val="22"/>
        </w:rPr>
        <w:t> </w:t>
      </w:r>
    </w:p>
    <w:p w14:paraId="2F8725ED"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6EC6BFB9" w14:textId="77777777" w:rsidR="00B96452" w:rsidRPr="000B2702" w:rsidRDefault="00B96452" w:rsidP="00B96452">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 xml:space="preserve">Airfare: </w:t>
      </w:r>
      <w:r w:rsidRPr="000B2702">
        <w:rPr>
          <w:rStyle w:val="normaltextrun"/>
          <w:rFonts w:ascii="Segoe UI" w:eastAsiaTheme="majorEastAsia" w:hAnsi="Segoe UI" w:cs="Segoe UI"/>
          <w:color w:val="0E101A"/>
          <w:sz w:val="22"/>
          <w:szCs w:val="22"/>
        </w:rPr>
        <w:t>£</w:t>
      </w:r>
      <w:r w:rsidRPr="000B2702">
        <w:rPr>
          <w:rStyle w:val="eop"/>
          <w:rFonts w:ascii="Segoe UI" w:eastAsiaTheme="majorEastAsia" w:hAnsi="Segoe UI" w:cs="Segoe UI"/>
          <w:color w:val="333333"/>
          <w:sz w:val="22"/>
          <w:szCs w:val="22"/>
        </w:rPr>
        <w:t> </w:t>
      </w:r>
    </w:p>
    <w:p w14:paraId="59B6191C" w14:textId="77777777" w:rsidR="00B96452" w:rsidRPr="000B2702" w:rsidRDefault="00B96452" w:rsidP="00B96452">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 xml:space="preserve">Transportation (round-trip taxi from airport to hotel): </w:t>
      </w:r>
      <w:r w:rsidRPr="1E659695">
        <w:rPr>
          <w:rStyle w:val="normaltextrun"/>
          <w:rFonts w:ascii="Segoe UI" w:eastAsiaTheme="majorEastAsia" w:hAnsi="Segoe UI" w:cs="Segoe UI"/>
          <w:color w:val="0E101A"/>
          <w:sz w:val="22"/>
          <w:szCs w:val="22"/>
        </w:rPr>
        <w:t>£</w:t>
      </w:r>
      <w:r w:rsidRPr="1E659695">
        <w:rPr>
          <w:rStyle w:val="eop"/>
          <w:rFonts w:ascii="Segoe UI" w:eastAsiaTheme="majorEastAsia" w:hAnsi="Segoe UI" w:cs="Segoe UI"/>
          <w:color w:val="333333"/>
          <w:sz w:val="22"/>
          <w:szCs w:val="22"/>
        </w:rPr>
        <w:t> </w:t>
      </w:r>
    </w:p>
    <w:p w14:paraId="39EE3F95" w14:textId="77777777" w:rsidR="00B96452" w:rsidRPr="000B2702" w:rsidRDefault="00B96452" w:rsidP="00B96452">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 xml:space="preserve">Hotel: four nights at </w:t>
      </w:r>
      <w:r w:rsidRPr="000B2702">
        <w:rPr>
          <w:rStyle w:val="normaltextrun"/>
          <w:rFonts w:ascii="Segoe UI" w:eastAsiaTheme="majorEastAsia" w:hAnsi="Segoe UI" w:cs="Segoe UI"/>
          <w:color w:val="0E101A"/>
          <w:sz w:val="22"/>
          <w:szCs w:val="22"/>
        </w:rPr>
        <w:t>£</w:t>
      </w:r>
      <w:r w:rsidRPr="000B2702">
        <w:rPr>
          <w:rStyle w:val="normaltextrun"/>
          <w:rFonts w:ascii="Segoe UI" w:eastAsiaTheme="majorEastAsia" w:hAnsi="Segoe UI" w:cs="Segoe UI"/>
          <w:color w:val="333333"/>
          <w:sz w:val="22"/>
          <w:szCs w:val="22"/>
        </w:rPr>
        <w:t xml:space="preserve">___ per night = </w:t>
      </w:r>
      <w:r w:rsidRPr="000B2702">
        <w:rPr>
          <w:rStyle w:val="normaltextrun"/>
          <w:rFonts w:ascii="Segoe UI" w:eastAsiaTheme="majorEastAsia" w:hAnsi="Segoe UI" w:cs="Segoe UI"/>
          <w:color w:val="0E101A"/>
          <w:sz w:val="22"/>
          <w:szCs w:val="22"/>
        </w:rPr>
        <w:t>£</w:t>
      </w:r>
      <w:r w:rsidRPr="000B2702">
        <w:rPr>
          <w:rStyle w:val="eop"/>
          <w:rFonts w:ascii="Segoe UI" w:eastAsiaTheme="majorEastAsia" w:hAnsi="Segoe UI" w:cs="Segoe UI"/>
          <w:color w:val="333333"/>
          <w:sz w:val="22"/>
          <w:szCs w:val="22"/>
        </w:rPr>
        <w:t> </w:t>
      </w:r>
    </w:p>
    <w:p w14:paraId="040A0D00" w14:textId="77777777" w:rsidR="00B96452" w:rsidRPr="000B2702" w:rsidRDefault="00B96452" w:rsidP="00B96452">
      <w:pPr>
        <w:pStyle w:val="paragraph"/>
        <w:numPr>
          <w:ilvl w:val="0"/>
          <w:numId w:val="1"/>
        </w:numPr>
        <w:spacing w:before="0" w:beforeAutospacing="0" w:after="0" w:afterAutospacing="0"/>
        <w:ind w:firstLine="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Individual registration rates:</w:t>
      </w:r>
      <w:r w:rsidRPr="000B2702">
        <w:rPr>
          <w:rStyle w:val="eop"/>
          <w:rFonts w:ascii="Segoe UI" w:eastAsiaTheme="majorEastAsia" w:hAnsi="Segoe UI" w:cs="Segoe UI"/>
          <w:color w:val="333333"/>
          <w:sz w:val="22"/>
          <w:szCs w:val="22"/>
        </w:rPr>
        <w:t> </w:t>
      </w:r>
    </w:p>
    <w:p w14:paraId="10A172A0" w14:textId="77777777" w:rsidR="00B96452" w:rsidRPr="000B2702" w:rsidRDefault="00B96452" w:rsidP="00B96452">
      <w:pPr>
        <w:pStyle w:val="paragraph"/>
        <w:numPr>
          <w:ilvl w:val="0"/>
          <w:numId w:val="2"/>
        </w:numPr>
        <w:spacing w:before="0" w:beforeAutospacing="0" w:after="0" w:afterAutospacing="0"/>
        <w:ind w:left="1440" w:firstLine="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£2,395 — standard client rate</w:t>
      </w:r>
      <w:r w:rsidRPr="1E659695">
        <w:rPr>
          <w:rStyle w:val="eop"/>
          <w:rFonts w:ascii="Segoe UI" w:eastAsiaTheme="majorEastAsia" w:hAnsi="Segoe UI" w:cs="Segoe UI"/>
          <w:color w:val="333333"/>
          <w:sz w:val="22"/>
          <w:szCs w:val="22"/>
        </w:rPr>
        <w:t> </w:t>
      </w:r>
    </w:p>
    <w:p w14:paraId="1CB70B64" w14:textId="77777777" w:rsidR="00B96452" w:rsidRPr="000B2702" w:rsidRDefault="00B96452" w:rsidP="00B96452">
      <w:pPr>
        <w:pStyle w:val="paragraph"/>
        <w:numPr>
          <w:ilvl w:val="0"/>
          <w:numId w:val="2"/>
        </w:numPr>
        <w:spacing w:before="0" w:beforeAutospacing="0" w:after="0" w:afterAutospacing="0"/>
        <w:ind w:left="1440" w:firstLine="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£2,695 — standard non-client rate</w:t>
      </w:r>
      <w:r w:rsidRPr="1E659695">
        <w:rPr>
          <w:rStyle w:val="scxw119405980"/>
          <w:rFonts w:ascii="Segoe UI" w:hAnsi="Segoe UI" w:cs="Segoe UI"/>
          <w:color w:val="333333"/>
          <w:sz w:val="22"/>
          <w:szCs w:val="22"/>
        </w:rPr>
        <w:t> </w:t>
      </w:r>
      <w:r>
        <w:br/>
      </w:r>
      <w:r w:rsidRPr="1E659695">
        <w:rPr>
          <w:rStyle w:val="eop"/>
          <w:rFonts w:ascii="Segoe UI" w:eastAsiaTheme="majorEastAsia" w:hAnsi="Segoe UI" w:cs="Segoe UI"/>
          <w:color w:val="333333"/>
          <w:sz w:val="22"/>
          <w:szCs w:val="22"/>
        </w:rPr>
        <w:t> </w:t>
      </w:r>
    </w:p>
    <w:p w14:paraId="353CB5B3" w14:textId="77777777" w:rsidR="00B96452" w:rsidRPr="000B2702" w:rsidRDefault="00B96452" w:rsidP="00B96452">
      <w:pPr>
        <w:pStyle w:val="paragraph"/>
        <w:spacing w:before="0" w:beforeAutospacing="0" w:after="0" w:afterAutospacing="0"/>
        <w:ind w:left="360"/>
        <w:textAlignment w:val="baseline"/>
        <w:rPr>
          <w:rFonts w:ascii="Segoe UI" w:hAnsi="Segoe UI" w:cs="Segoe UI"/>
          <w:color w:val="333333"/>
          <w:sz w:val="22"/>
          <w:szCs w:val="22"/>
        </w:rPr>
      </w:pPr>
      <w:r w:rsidRPr="000B2702">
        <w:rPr>
          <w:rStyle w:val="normaltextrun"/>
          <w:rFonts w:ascii="Segoe UI" w:eastAsiaTheme="majorEastAsia" w:hAnsi="Segoe UI" w:cs="Segoe UI"/>
          <w:b/>
          <w:bCs/>
          <w:color w:val="333333"/>
          <w:sz w:val="22"/>
          <w:szCs w:val="22"/>
        </w:rPr>
        <w:t>Total:</w:t>
      </w:r>
      <w:r w:rsidRPr="000B2702">
        <w:rPr>
          <w:rStyle w:val="normaltextrun"/>
          <w:rFonts w:ascii="Segoe UI" w:eastAsiaTheme="majorEastAsia" w:hAnsi="Segoe UI" w:cs="Segoe UI"/>
          <w:color w:val="333333"/>
          <w:sz w:val="22"/>
          <w:szCs w:val="22"/>
        </w:rPr>
        <w:t xml:space="preserve"> </w:t>
      </w:r>
      <w:r w:rsidRPr="000B2702">
        <w:rPr>
          <w:rStyle w:val="normaltextrun"/>
          <w:rFonts w:ascii="Segoe UI" w:eastAsiaTheme="majorEastAsia" w:hAnsi="Segoe UI" w:cs="Segoe UI"/>
          <w:color w:val="0E101A"/>
          <w:sz w:val="22"/>
          <w:szCs w:val="22"/>
        </w:rPr>
        <w:t>£</w:t>
      </w:r>
      <w:r w:rsidRPr="000B2702">
        <w:rPr>
          <w:rStyle w:val="eop"/>
          <w:rFonts w:ascii="Segoe UI" w:eastAsiaTheme="majorEastAsia" w:hAnsi="Segoe UI" w:cs="Segoe UI"/>
          <w:color w:val="333333"/>
          <w:sz w:val="22"/>
          <w:szCs w:val="22"/>
        </w:rPr>
        <w:t> </w:t>
      </w:r>
    </w:p>
    <w:p w14:paraId="75135A9B"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0287F090"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 xml:space="preserve">I’m currently looking into ways to reduce my expenses, including airfare specials, hotel discounts, ride-sharing, and meals with vendors. Also, if we attend as a team, we can get three </w:t>
      </w:r>
      <w:r w:rsidRPr="1E659695">
        <w:rPr>
          <w:rStyle w:val="normaltextrun"/>
          <w:rFonts w:ascii="Segoe UI" w:eastAsiaTheme="majorEastAsia" w:hAnsi="Segoe UI" w:cs="Segoe UI"/>
          <w:color w:val="333333"/>
          <w:sz w:val="22"/>
          <w:szCs w:val="22"/>
        </w:rPr>
        <w:lastRenderedPageBreak/>
        <w:t>tickets for the price of two. Finally, I’ll have access to the digital recordings from the Forrester sessions after the event, so I can dive into anything I might miss onsite.</w:t>
      </w:r>
      <w:r w:rsidRPr="1E659695">
        <w:rPr>
          <w:rStyle w:val="eop"/>
          <w:rFonts w:ascii="Segoe UI" w:eastAsiaTheme="majorEastAsia" w:hAnsi="Segoe UI" w:cs="Segoe UI"/>
          <w:color w:val="333333"/>
          <w:sz w:val="22"/>
          <w:szCs w:val="22"/>
        </w:rPr>
        <w:t> </w:t>
      </w:r>
    </w:p>
    <w:p w14:paraId="3424685B"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73C42CB2" w14:textId="77777777" w:rsidR="00B96452" w:rsidRPr="000B2702" w:rsidRDefault="00B96452" w:rsidP="00B96452">
      <w:pPr>
        <w:pStyle w:val="paragraph"/>
        <w:spacing w:before="0" w:beforeAutospacing="0" w:after="0" w:afterAutospacing="0"/>
        <w:textAlignment w:val="baseline"/>
        <w:rPr>
          <w:rStyle w:val="normaltextrun"/>
          <w:rFonts w:ascii="Segoe UI" w:eastAsiaTheme="majorEastAsia" w:hAnsi="Segoe UI" w:cs="Segoe UI"/>
          <w:color w:val="0E101A"/>
          <w:sz w:val="22"/>
          <w:szCs w:val="22"/>
        </w:rPr>
      </w:pPr>
      <w:r w:rsidRPr="1E659695">
        <w:rPr>
          <w:rStyle w:val="normaltextrun"/>
          <w:rFonts w:ascii="Segoe UI" w:eastAsiaTheme="majorEastAsia" w:hAnsi="Segoe UI" w:cs="Segoe UI"/>
          <w:color w:val="0E101A"/>
          <w:sz w:val="22"/>
          <w:szCs w:val="22"/>
        </w:rPr>
        <w:t>This year's Summit will deliver significant ROI. I'll learn how to adapt our CX initiatives for shifts and changes in the new customer lifecycle and come away with skills to build customer relationships at speed and with scale, empathy, trust, and ROI. Most important, I’ll have the knowledge needed to differentiate the value we deliver to customers so we can thrive in this new era.</w:t>
      </w:r>
    </w:p>
    <w:p w14:paraId="47F39E00"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68015138"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1E659695">
        <w:rPr>
          <w:rStyle w:val="normaltextrun"/>
          <w:rFonts w:ascii="Segoe UI" w:eastAsiaTheme="majorEastAsia" w:hAnsi="Segoe UI" w:cs="Segoe UI"/>
          <w:color w:val="333333"/>
          <w:sz w:val="22"/>
          <w:szCs w:val="22"/>
        </w:rPr>
        <w:t>I’ll submit a post-conference report that will include an executive summary, important takeaways, tips, and a set of recommended actions to take to maximize our current investments. Additionally, I can share relevant information on emerging opportunities with the executive team and key personnel in marketing and sales.</w:t>
      </w:r>
      <w:r w:rsidRPr="1E659695">
        <w:rPr>
          <w:rStyle w:val="eop"/>
          <w:rFonts w:ascii="Segoe UI" w:eastAsiaTheme="majorEastAsia" w:hAnsi="Segoe UI" w:cs="Segoe UI"/>
          <w:color w:val="333333"/>
          <w:sz w:val="22"/>
          <w:szCs w:val="22"/>
        </w:rPr>
        <w:t> </w:t>
      </w:r>
    </w:p>
    <w:p w14:paraId="1595CEC7"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2F2A5E51"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Thank you for considering this request. I look forward to your reply.</w:t>
      </w:r>
      <w:r w:rsidRPr="000B2702">
        <w:rPr>
          <w:rStyle w:val="eop"/>
          <w:rFonts w:ascii="Segoe UI" w:eastAsiaTheme="majorEastAsia" w:hAnsi="Segoe UI" w:cs="Segoe UI"/>
          <w:color w:val="333333"/>
          <w:sz w:val="22"/>
          <w:szCs w:val="22"/>
        </w:rPr>
        <w:t> </w:t>
      </w:r>
    </w:p>
    <w:p w14:paraId="077121D8"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1A2C1BD6"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29349558"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normaltextrun"/>
          <w:rFonts w:ascii="Segoe UI" w:eastAsiaTheme="majorEastAsia" w:hAnsi="Segoe UI" w:cs="Segoe UI"/>
          <w:color w:val="333333"/>
          <w:sz w:val="22"/>
          <w:szCs w:val="22"/>
        </w:rPr>
        <w:t>Regards,</w:t>
      </w:r>
      <w:r w:rsidRPr="000B2702">
        <w:rPr>
          <w:rStyle w:val="eop"/>
          <w:rFonts w:ascii="Segoe UI" w:eastAsiaTheme="majorEastAsia" w:hAnsi="Segoe UI" w:cs="Segoe UI"/>
          <w:color w:val="333333"/>
          <w:sz w:val="22"/>
          <w:szCs w:val="22"/>
        </w:rPr>
        <w:t> </w:t>
      </w:r>
    </w:p>
    <w:p w14:paraId="61521813" w14:textId="77777777" w:rsidR="00B96452" w:rsidRPr="000B2702" w:rsidRDefault="00B96452" w:rsidP="00B96452">
      <w:pPr>
        <w:pStyle w:val="paragraph"/>
        <w:spacing w:before="0" w:beforeAutospacing="0" w:after="0" w:afterAutospacing="0"/>
        <w:textAlignment w:val="baseline"/>
        <w:rPr>
          <w:rFonts w:ascii="Segoe UI" w:hAnsi="Segoe UI" w:cs="Segoe UI"/>
          <w:color w:val="333333"/>
          <w:sz w:val="22"/>
          <w:szCs w:val="22"/>
        </w:rPr>
      </w:pPr>
      <w:r w:rsidRPr="000B2702">
        <w:rPr>
          <w:rStyle w:val="eop"/>
          <w:rFonts w:ascii="Segoe UI" w:eastAsiaTheme="majorEastAsia" w:hAnsi="Segoe UI" w:cs="Segoe UI"/>
          <w:color w:val="333333"/>
          <w:sz w:val="22"/>
          <w:szCs w:val="22"/>
        </w:rPr>
        <w:t> </w:t>
      </w:r>
    </w:p>
    <w:p w14:paraId="25727934" w14:textId="77777777" w:rsidR="00B96452" w:rsidRDefault="00B96452" w:rsidP="00B96452"/>
    <w:p w14:paraId="33A093BD" w14:textId="77777777" w:rsidR="00B96452" w:rsidRPr="00FF281B" w:rsidRDefault="00B96452" w:rsidP="00B96452"/>
    <w:p w14:paraId="23F52343" w14:textId="77777777" w:rsidR="00C1631D" w:rsidRDefault="00C1631D"/>
    <w:sectPr w:rsidR="00C1631D" w:rsidSect="0006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3BE5"/>
    <w:multiLevelType w:val="multilevel"/>
    <w:tmpl w:val="F782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5042651"/>
    <w:multiLevelType w:val="multilevel"/>
    <w:tmpl w:val="47E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672045">
    <w:abstractNumId w:val="1"/>
  </w:num>
  <w:num w:numId="2" w16cid:durableId="171843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52"/>
    <w:rsid w:val="00061C23"/>
    <w:rsid w:val="00321724"/>
    <w:rsid w:val="004B2BA4"/>
    <w:rsid w:val="00A20CED"/>
    <w:rsid w:val="00B96452"/>
    <w:rsid w:val="00C1631D"/>
    <w:rsid w:val="00D2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D7BC"/>
  <w15:chartTrackingRefBased/>
  <w15:docId w15:val="{418921A1-6F9E-47F8-A490-8AD715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52"/>
    <w:rPr>
      <w:kern w:val="0"/>
      <w14:ligatures w14:val="none"/>
    </w:rPr>
  </w:style>
  <w:style w:type="paragraph" w:styleId="Heading1">
    <w:name w:val="heading 1"/>
    <w:basedOn w:val="Normal"/>
    <w:next w:val="Normal"/>
    <w:link w:val="Heading1Char"/>
    <w:uiPriority w:val="9"/>
    <w:qFormat/>
    <w:rsid w:val="00B964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64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64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64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64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64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64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64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64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4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64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64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64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64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64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64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64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6452"/>
    <w:rPr>
      <w:rFonts w:eastAsiaTheme="majorEastAsia" w:cstheme="majorBidi"/>
      <w:color w:val="272727" w:themeColor="text1" w:themeTint="D8"/>
    </w:rPr>
  </w:style>
  <w:style w:type="paragraph" w:styleId="Title">
    <w:name w:val="Title"/>
    <w:basedOn w:val="Normal"/>
    <w:next w:val="Normal"/>
    <w:link w:val="TitleChar"/>
    <w:uiPriority w:val="10"/>
    <w:qFormat/>
    <w:rsid w:val="00B964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4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64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64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6452"/>
    <w:pPr>
      <w:spacing w:before="160"/>
      <w:jc w:val="center"/>
    </w:pPr>
    <w:rPr>
      <w:i/>
      <w:iCs/>
      <w:color w:val="404040" w:themeColor="text1" w:themeTint="BF"/>
    </w:rPr>
  </w:style>
  <w:style w:type="character" w:customStyle="1" w:styleId="QuoteChar">
    <w:name w:val="Quote Char"/>
    <w:basedOn w:val="DefaultParagraphFont"/>
    <w:link w:val="Quote"/>
    <w:uiPriority w:val="29"/>
    <w:rsid w:val="00B96452"/>
    <w:rPr>
      <w:i/>
      <w:iCs/>
      <w:color w:val="404040" w:themeColor="text1" w:themeTint="BF"/>
    </w:rPr>
  </w:style>
  <w:style w:type="paragraph" w:styleId="ListParagraph">
    <w:name w:val="List Paragraph"/>
    <w:basedOn w:val="Normal"/>
    <w:uiPriority w:val="34"/>
    <w:qFormat/>
    <w:rsid w:val="00B96452"/>
    <w:pPr>
      <w:ind w:left="720"/>
      <w:contextualSpacing/>
    </w:pPr>
  </w:style>
  <w:style w:type="character" w:styleId="IntenseEmphasis">
    <w:name w:val="Intense Emphasis"/>
    <w:basedOn w:val="DefaultParagraphFont"/>
    <w:uiPriority w:val="21"/>
    <w:qFormat/>
    <w:rsid w:val="00B96452"/>
    <w:rPr>
      <w:i/>
      <w:iCs/>
      <w:color w:val="0F4761" w:themeColor="accent1" w:themeShade="BF"/>
    </w:rPr>
  </w:style>
  <w:style w:type="paragraph" w:styleId="IntenseQuote">
    <w:name w:val="Intense Quote"/>
    <w:basedOn w:val="Normal"/>
    <w:next w:val="Normal"/>
    <w:link w:val="IntenseQuoteChar"/>
    <w:uiPriority w:val="30"/>
    <w:qFormat/>
    <w:rsid w:val="00B964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6452"/>
    <w:rPr>
      <w:i/>
      <w:iCs/>
      <w:color w:val="0F4761" w:themeColor="accent1" w:themeShade="BF"/>
    </w:rPr>
  </w:style>
  <w:style w:type="character" w:styleId="IntenseReference">
    <w:name w:val="Intense Reference"/>
    <w:basedOn w:val="DefaultParagraphFont"/>
    <w:uiPriority w:val="32"/>
    <w:qFormat/>
    <w:rsid w:val="00B96452"/>
    <w:rPr>
      <w:b/>
      <w:bCs/>
      <w:smallCaps/>
      <w:color w:val="0F4761" w:themeColor="accent1" w:themeShade="BF"/>
      <w:spacing w:val="5"/>
    </w:rPr>
  </w:style>
  <w:style w:type="character" w:customStyle="1" w:styleId="normaltextrun">
    <w:name w:val="normaltextrun"/>
    <w:basedOn w:val="DefaultParagraphFont"/>
    <w:rsid w:val="00B96452"/>
  </w:style>
  <w:style w:type="character" w:customStyle="1" w:styleId="eop">
    <w:name w:val="eop"/>
    <w:basedOn w:val="DefaultParagraphFont"/>
    <w:rsid w:val="00B96452"/>
  </w:style>
  <w:style w:type="paragraph" w:customStyle="1" w:styleId="paragraph">
    <w:name w:val="paragraph"/>
    <w:basedOn w:val="Normal"/>
    <w:rsid w:val="00B96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19405980">
    <w:name w:val="scxw119405980"/>
    <w:basedOn w:val="DefaultParagraphFont"/>
    <w:rsid w:val="00B9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dcterms:created xsi:type="dcterms:W3CDTF">2024-03-15T17:42:00Z</dcterms:created>
  <dcterms:modified xsi:type="dcterms:W3CDTF">2024-03-15T17:43:00Z</dcterms:modified>
</cp:coreProperties>
</file>