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B1D" w:rsidR="008A594A" w:rsidP="2A1097EA" w:rsidRDefault="008A594A" w14:paraId="320C067F" w14:textId="77777777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  <w:highlight w:val="yellow"/>
        </w:rPr>
      </w:pPr>
      <w:r w:rsidRPr="00242B1D">
        <w:rPr>
          <w:rFonts w:ascii="Segoe UI" w:hAnsi="Segoe UI" w:cs="Segoe UI"/>
          <w:b/>
          <w:bCs/>
          <w:sz w:val="22"/>
          <w:szCs w:val="22"/>
          <w:highlight w:val="yellow"/>
        </w:rPr>
        <w:t>To:</w:t>
      </w:r>
    </w:p>
    <w:p w:rsidRPr="007E586F" w:rsidR="008A594A" w:rsidP="2A1097EA" w:rsidRDefault="008A594A" w14:paraId="12620C3C" w14:textId="77777777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</w:rPr>
      </w:pPr>
      <w:r w:rsidRPr="20D38119">
        <w:rPr>
          <w:rFonts w:ascii="Segoe UI" w:hAnsi="Segoe UI" w:cs="Segoe UI"/>
          <w:b/>
          <w:bCs/>
          <w:sz w:val="22"/>
          <w:szCs w:val="22"/>
          <w:highlight w:val="yellow"/>
        </w:rPr>
        <w:t>From:</w:t>
      </w:r>
    </w:p>
    <w:p w:rsidR="42A4FE72" w:rsidP="558702EB" w:rsidRDefault="42A4FE72" w14:paraId="1A415D57" w14:textId="2A32346E">
      <w:pPr>
        <w:pStyle w:val="text-body"/>
        <w:spacing w:after="240" w:afterAutospacing="off"/>
        <w:rPr>
          <w:rFonts w:ascii="Segoe UI" w:hAnsi="Segoe UI" w:cs="Segoe UI"/>
          <w:sz w:val="22"/>
          <w:szCs w:val="22"/>
        </w:rPr>
      </w:pPr>
      <w:r w:rsidRPr="558702EB" w:rsidR="42A4FE72">
        <w:rPr>
          <w:rFonts w:ascii="Segoe UI" w:hAnsi="Segoe UI" w:cs="Segoe UI"/>
          <w:sz w:val="22"/>
          <w:szCs w:val="22"/>
        </w:rPr>
        <w:t xml:space="preserve">I would like to attend </w:t>
      </w:r>
      <w:r w:rsidRPr="558702EB" w:rsidR="42A4FE72">
        <w:rPr>
          <w:rFonts w:ascii="Segoe UI" w:hAnsi="Segoe UI" w:cs="Segoe UI"/>
          <w:b w:val="1"/>
          <w:bCs w:val="1"/>
          <w:sz w:val="22"/>
          <w:szCs w:val="22"/>
        </w:rPr>
        <w:t>Forrester</w:t>
      </w:r>
      <w:r w:rsidRPr="558702EB" w:rsidR="0058725D">
        <w:rPr>
          <w:rFonts w:ascii="Segoe UI" w:hAnsi="Segoe UI" w:cs="Segoe UI"/>
          <w:b w:val="1"/>
          <w:bCs w:val="1"/>
          <w:sz w:val="22"/>
          <w:szCs w:val="22"/>
        </w:rPr>
        <w:t>’</w:t>
      </w:r>
      <w:r w:rsidRPr="558702EB" w:rsidR="42A4FE72">
        <w:rPr>
          <w:rFonts w:ascii="Segoe UI" w:hAnsi="Segoe UI" w:cs="Segoe UI"/>
          <w:b w:val="1"/>
          <w:bCs w:val="1"/>
          <w:sz w:val="22"/>
          <w:szCs w:val="22"/>
        </w:rPr>
        <w:t xml:space="preserve">s CX Forum </w:t>
      </w:r>
      <w:r w:rsidRPr="558702EB" w:rsidR="1ECCDFE7">
        <w:rPr>
          <w:rFonts w:ascii="Segoe UI" w:hAnsi="Segoe UI" w:cs="Segoe UI"/>
          <w:b w:val="1"/>
          <w:bCs w:val="1"/>
          <w:sz w:val="22"/>
          <w:szCs w:val="22"/>
        </w:rPr>
        <w:t>West</w:t>
      </w:r>
      <w:r w:rsidRPr="558702EB" w:rsidR="1ECCDFE7">
        <w:rPr>
          <w:rFonts w:ascii="Segoe UI" w:hAnsi="Segoe UI" w:cs="Segoe UI"/>
          <w:sz w:val="22"/>
          <w:szCs w:val="22"/>
        </w:rPr>
        <w:t xml:space="preserve"> </w:t>
      </w:r>
      <w:r w:rsidRPr="558702EB" w:rsidR="42A4FE72">
        <w:rPr>
          <w:rFonts w:ascii="Segoe UI" w:hAnsi="Segoe UI" w:cs="Segoe UI"/>
          <w:sz w:val="22"/>
          <w:szCs w:val="22"/>
        </w:rPr>
        <w:t xml:space="preserve">on </w:t>
      </w:r>
      <w:r w:rsidRPr="558702EB" w:rsidR="42A4FE72">
        <w:rPr>
          <w:rFonts w:ascii="Segoe UI" w:hAnsi="Segoe UI" w:cs="Segoe UI"/>
          <w:b w:val="1"/>
          <w:bCs w:val="1"/>
          <w:sz w:val="22"/>
          <w:szCs w:val="22"/>
        </w:rPr>
        <w:t xml:space="preserve">June </w:t>
      </w:r>
      <w:r w:rsidRPr="558702EB" w:rsidR="4F8ADB20">
        <w:rPr>
          <w:rFonts w:ascii="Segoe UI" w:hAnsi="Segoe UI" w:cs="Segoe UI"/>
          <w:b w:val="1"/>
          <w:bCs w:val="1"/>
          <w:sz w:val="22"/>
          <w:szCs w:val="22"/>
        </w:rPr>
        <w:t>29</w:t>
      </w:r>
      <w:r w:rsidRPr="558702EB" w:rsidR="005B0C28">
        <w:rPr>
          <w:rFonts w:ascii="Segoe UI" w:hAnsi="Segoe UI" w:cs="Segoe UI"/>
          <w:b w:val="1"/>
          <w:bCs w:val="1"/>
          <w:sz w:val="22"/>
          <w:szCs w:val="22"/>
        </w:rPr>
        <w:t>–</w:t>
      </w:r>
      <w:r w:rsidRPr="558702EB" w:rsidR="4F8ADB20">
        <w:rPr>
          <w:rFonts w:ascii="Segoe UI" w:hAnsi="Segoe UI" w:cs="Segoe UI"/>
          <w:b w:val="1"/>
          <w:bCs w:val="1"/>
          <w:sz w:val="22"/>
          <w:szCs w:val="22"/>
        </w:rPr>
        <w:t>30</w:t>
      </w:r>
      <w:r w:rsidRPr="558702EB" w:rsidR="42A4FE72">
        <w:rPr>
          <w:rFonts w:ascii="Segoe UI" w:hAnsi="Segoe UI" w:cs="Segoe UI"/>
          <w:sz w:val="22"/>
          <w:szCs w:val="22"/>
        </w:rPr>
        <w:t xml:space="preserve">, </w:t>
      </w:r>
      <w:r w:rsidRPr="558702EB" w:rsidR="42A4FE72">
        <w:rPr>
          <w:rFonts w:ascii="Segoe UI" w:hAnsi="Segoe UI" w:cs="Segoe UI"/>
          <w:b w:val="1"/>
          <w:bCs w:val="1"/>
          <w:sz w:val="22"/>
          <w:szCs w:val="22"/>
        </w:rPr>
        <w:t>2026</w:t>
      </w:r>
      <w:r w:rsidRPr="558702EB" w:rsidR="42A4FE72">
        <w:rPr>
          <w:rFonts w:ascii="Segoe UI" w:hAnsi="Segoe UI" w:cs="Segoe UI"/>
          <w:sz w:val="22"/>
          <w:szCs w:val="22"/>
        </w:rPr>
        <w:t xml:space="preserve">, in </w:t>
      </w:r>
      <w:r w:rsidRPr="558702EB" w:rsidR="64A81D76">
        <w:rPr>
          <w:rFonts w:ascii="Segoe UI" w:hAnsi="Segoe UI" w:cs="Segoe UI"/>
          <w:b w:val="1"/>
          <w:bCs w:val="1"/>
          <w:sz w:val="22"/>
          <w:szCs w:val="22"/>
        </w:rPr>
        <w:t>San Francisco</w:t>
      </w:r>
      <w:r w:rsidRPr="558702EB" w:rsidR="42A4FE72">
        <w:rPr>
          <w:rFonts w:ascii="Segoe UI" w:hAnsi="Segoe UI" w:cs="Segoe UI"/>
          <w:sz w:val="22"/>
          <w:szCs w:val="22"/>
        </w:rPr>
        <w:t>. This event is tailored for leaders driving customer experience, digital transformation, and marketing innovation, offering actionable strategies and tools to accelerate progress and deliver measurable business impact.</w:t>
      </w:r>
    </w:p>
    <w:p w:rsidR="42A4FE72" w:rsidP="7FDF15F5" w:rsidRDefault="75E0FDC0" w14:paraId="11CB4168" w14:textId="5538C448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5527FCA6">
        <w:rPr>
          <w:rFonts w:ascii="Segoe UI" w:hAnsi="Segoe UI" w:cs="Segoe UI"/>
          <w:sz w:val="22"/>
          <w:szCs w:val="22"/>
        </w:rPr>
        <w:t xml:space="preserve">CX Forum </w:t>
      </w:r>
      <w:r w:rsidRPr="5527FCA6" w:rsidR="5A909E1B">
        <w:rPr>
          <w:rFonts w:ascii="Segoe UI" w:hAnsi="Segoe UI" w:cs="Segoe UI"/>
          <w:sz w:val="22"/>
          <w:szCs w:val="22"/>
        </w:rPr>
        <w:t xml:space="preserve">West </w:t>
      </w:r>
      <w:r w:rsidRPr="5527FCA6">
        <w:rPr>
          <w:rFonts w:ascii="Segoe UI" w:hAnsi="Segoe UI" w:cs="Segoe UI"/>
          <w:sz w:val="22"/>
          <w:szCs w:val="22"/>
        </w:rPr>
        <w:t xml:space="preserve">will focus on turning ideas into action — equipping attendees with practical frameworks and proven approaches to improve experiences and drive growth. </w:t>
      </w:r>
      <w:r w:rsidRPr="5527FCA6" w:rsidR="7B2D38DE">
        <w:rPr>
          <w:rFonts w:ascii="Segoe UI" w:hAnsi="Segoe UI" w:cs="Segoe UI"/>
          <w:sz w:val="22"/>
          <w:szCs w:val="22"/>
        </w:rPr>
        <w:t>It features keynote sessions, breakout discussions, and case studies that showcase the latest in evidence-based best practices, along with hands-on workshops, leadership programs, and roundtables that will allow me to engage deeply with the materials and immediately apply what I learn.</w:t>
      </w:r>
    </w:p>
    <w:p w:rsidR="42A4FE72" w:rsidP="20D38119" w:rsidRDefault="75E0FDC0" w14:paraId="398A2C8C" w14:textId="0E90A213">
      <w:pPr>
        <w:pStyle w:val="text-body"/>
        <w:spacing w:after="240" w:afterAutospacing="0"/>
      </w:pPr>
      <w:r w:rsidRPr="5527FCA6">
        <w:rPr>
          <w:rFonts w:ascii="Segoe UI" w:hAnsi="Segoe UI" w:cs="Segoe UI"/>
          <w:sz w:val="22"/>
          <w:szCs w:val="22"/>
        </w:rPr>
        <w:t>In these times when we</w:t>
      </w:r>
      <w:r w:rsidR="0058725D">
        <w:rPr>
          <w:rFonts w:ascii="Segoe UI" w:hAnsi="Segoe UI" w:cs="Segoe UI"/>
          <w:sz w:val="22"/>
          <w:szCs w:val="22"/>
        </w:rPr>
        <w:t>’</w:t>
      </w:r>
      <w:r w:rsidRPr="5527FCA6">
        <w:rPr>
          <w:rFonts w:ascii="Segoe UI" w:hAnsi="Segoe UI" w:cs="Segoe UI"/>
          <w:sz w:val="22"/>
          <w:szCs w:val="22"/>
        </w:rPr>
        <w:t xml:space="preserve">re focused on maximizing resources and proving impact, learning from other successful leaders and applying their experiences to our operations will be invaluable. </w:t>
      </w:r>
      <w:r w:rsidRPr="5527FCA6" w:rsidR="6C6F0469">
        <w:rPr>
          <w:rFonts w:ascii="Segoe UI" w:hAnsi="Segoe UI" w:cs="Segoe UI"/>
          <w:sz w:val="22"/>
          <w:szCs w:val="22"/>
        </w:rPr>
        <w:t>T</w:t>
      </w:r>
      <w:r w:rsidRPr="5527FCA6">
        <w:rPr>
          <w:rFonts w:ascii="Segoe UI" w:hAnsi="Segoe UI" w:cs="Segoe UI"/>
          <w:sz w:val="22"/>
          <w:szCs w:val="22"/>
        </w:rPr>
        <w:t>hree of our projects that would benefit from what I</w:t>
      </w:r>
      <w:r w:rsidR="0058725D">
        <w:rPr>
          <w:rFonts w:ascii="Segoe UI" w:hAnsi="Segoe UI" w:cs="Segoe UI"/>
          <w:sz w:val="22"/>
          <w:szCs w:val="22"/>
        </w:rPr>
        <w:t>’</w:t>
      </w:r>
      <w:r w:rsidRPr="5527FCA6">
        <w:rPr>
          <w:rFonts w:ascii="Segoe UI" w:hAnsi="Segoe UI" w:cs="Segoe UI"/>
          <w:sz w:val="22"/>
          <w:szCs w:val="22"/>
        </w:rPr>
        <w:t xml:space="preserve">ll bring back from CX Forum </w:t>
      </w:r>
      <w:r w:rsidRPr="5527FCA6" w:rsidR="7610819F">
        <w:rPr>
          <w:rFonts w:ascii="Segoe UI" w:hAnsi="Segoe UI" w:cs="Segoe UI"/>
          <w:sz w:val="22"/>
          <w:szCs w:val="22"/>
        </w:rPr>
        <w:t>We</w:t>
      </w:r>
      <w:r w:rsidRPr="5527FCA6">
        <w:rPr>
          <w:rFonts w:ascii="Segoe UI" w:hAnsi="Segoe UI" w:cs="Segoe UI"/>
          <w:sz w:val="22"/>
          <w:szCs w:val="22"/>
        </w:rPr>
        <w:t>st</w:t>
      </w:r>
      <w:r w:rsidRPr="5527FCA6" w:rsidR="364A6D61">
        <w:rPr>
          <w:rFonts w:ascii="Segoe UI" w:hAnsi="Segoe UI" w:cs="Segoe UI"/>
          <w:sz w:val="22"/>
          <w:szCs w:val="22"/>
        </w:rPr>
        <w:t xml:space="preserve"> include</w:t>
      </w:r>
      <w:r w:rsidRPr="5527FCA6">
        <w:rPr>
          <w:rFonts w:ascii="Segoe UI" w:hAnsi="Segoe UI" w:cs="Segoe UI"/>
          <w:sz w:val="22"/>
          <w:szCs w:val="22"/>
        </w:rPr>
        <w:t>:</w:t>
      </w:r>
    </w:p>
    <w:p w:rsidRPr="00242B1D" w:rsidR="008A594A" w:rsidP="29BC8B81" w:rsidRDefault="008A594A" w14:paraId="176BEA17" w14:textId="6499C7AF">
      <w:pPr>
        <w:pStyle w:val="text-body"/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• 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242B1D" w:rsidR="008A594A" w:rsidP="29BC8B81" w:rsidRDefault="008A594A" w14:paraId="3F07A97B" w14:textId="10941966">
      <w:pPr>
        <w:pStyle w:val="text-body"/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• 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BD1FB2" w:rsidR="008A594A" w:rsidP="2A1097EA" w:rsidRDefault="008A594A" w14:paraId="37A6DF80" w14:textId="57FCED44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5527FCA6">
        <w:rPr>
          <w:rFonts w:ascii="Segoe UI" w:hAnsi="Segoe UI" w:cs="Segoe UI"/>
          <w:sz w:val="22"/>
          <w:szCs w:val="22"/>
          <w:highlight w:val="yellow"/>
        </w:rPr>
        <w:t>• [</w:t>
      </w:r>
      <w:r w:rsidRPr="5527FCA6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5527FCA6">
        <w:rPr>
          <w:rFonts w:ascii="Segoe UI" w:hAnsi="Segoe UI" w:cs="Segoe UI"/>
          <w:sz w:val="22"/>
          <w:szCs w:val="22"/>
          <w:highlight w:val="yellow"/>
        </w:rPr>
        <w:t>dd project or initiative]</w:t>
      </w:r>
    </w:p>
    <w:p w:rsidR="7BF7D0E7" w:rsidP="20D38119" w:rsidRDefault="7BF7D0E7" w14:paraId="7DCEB95A" w14:textId="0525F142">
      <w:pPr>
        <w:pStyle w:val="text-body"/>
        <w:spacing w:after="240" w:afterAutospacing="0"/>
      </w:pPr>
      <w:r w:rsidRPr="20D38119">
        <w:rPr>
          <w:rFonts w:ascii="Segoe UI" w:hAnsi="Segoe UI" w:cs="Segoe UI"/>
          <w:sz w:val="22"/>
          <w:szCs w:val="22"/>
        </w:rPr>
        <w:t>Below is an estimated breakdown of the event costs:</w:t>
      </w:r>
    </w:p>
    <w:p w:rsidRPr="00242B1D" w:rsidR="009E4C4F" w:rsidP="20D38119" w:rsidRDefault="7BF7D0E7" w14:paraId="3EE77E20" w14:textId="148C27BE">
      <w:pPr>
        <w:pStyle w:val="text-body"/>
        <w:numPr>
          <w:ilvl w:val="0"/>
          <w:numId w:val="22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Transportation</w:t>
      </w:r>
      <w:r w:rsidRPr="20D38119" w:rsidR="008A594A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:</w:t>
      </w:r>
      <w:r w:rsidRPr="20D38119" w:rsidR="008A594A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20D38119" w:rsidRDefault="008A594A" w14:paraId="469927CA" w14:textId="3931FF09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Hotel</w:t>
      </w:r>
      <w:r w:rsidRPr="20D38119" w:rsidR="00893679">
        <w:rPr>
          <w:rFonts w:ascii="Segoe UI" w:hAnsi="Segoe UI" w:cs="Segoe UI"/>
          <w:b/>
          <w:bCs/>
          <w:sz w:val="22"/>
          <w:szCs w:val="22"/>
          <w:highlight w:val="yellow"/>
        </w:rPr>
        <w:t>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04C1C47A" w:rsidRDefault="008A594A" w14:paraId="78840877" w14:textId="0D59F5C2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04C1C47A">
        <w:rPr>
          <w:rStyle w:val="Strong"/>
          <w:rFonts w:ascii="Segoe UI" w:hAnsi="Segoe UI" w:cs="Segoe UI" w:eastAsiaTheme="majorEastAsia"/>
          <w:sz w:val="22"/>
          <w:szCs w:val="22"/>
        </w:rPr>
        <w:t>Individual registration rates:</w:t>
      </w:r>
    </w:p>
    <w:p w:rsidRPr="00242B1D" w:rsidR="009D7ADD" w:rsidP="04C1C47A" w:rsidRDefault="009D7ADD" w14:paraId="1259084D" w14:textId="231F950B">
      <w:pPr>
        <w:pStyle w:val="text-body"/>
        <w:numPr>
          <w:ilvl w:val="1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04C1C47A">
        <w:rPr>
          <w:rFonts w:ascii="Segoe UI" w:hAnsi="Segoe UI" w:cs="Segoe UI"/>
          <w:sz w:val="22"/>
          <w:szCs w:val="22"/>
        </w:rPr>
        <w:t>Early</w:t>
      </w:r>
      <w:r w:rsidRPr="04C1C47A" w:rsidR="00893679">
        <w:rPr>
          <w:rFonts w:ascii="Segoe UI" w:hAnsi="Segoe UI" w:cs="Segoe UI"/>
          <w:sz w:val="22"/>
          <w:szCs w:val="22"/>
        </w:rPr>
        <w:t>-b</w:t>
      </w:r>
      <w:r w:rsidRPr="04C1C47A">
        <w:rPr>
          <w:rFonts w:ascii="Segoe UI" w:hAnsi="Segoe UI" w:cs="Segoe UI"/>
          <w:sz w:val="22"/>
          <w:szCs w:val="22"/>
        </w:rPr>
        <w:t xml:space="preserve">ird </w:t>
      </w:r>
      <w:r w:rsidRPr="04C1C47A" w:rsidR="00893679">
        <w:rPr>
          <w:rFonts w:ascii="Segoe UI" w:hAnsi="Segoe UI" w:cs="Segoe UI"/>
          <w:sz w:val="22"/>
          <w:szCs w:val="22"/>
        </w:rPr>
        <w:t>r</w:t>
      </w:r>
      <w:r w:rsidRPr="04C1C47A">
        <w:rPr>
          <w:rFonts w:ascii="Segoe UI" w:hAnsi="Segoe UI" w:cs="Segoe UI"/>
          <w:sz w:val="22"/>
          <w:szCs w:val="22"/>
        </w:rPr>
        <w:t>ate</w:t>
      </w:r>
      <w:r w:rsidRPr="04C1C47A" w:rsidR="21F558FD">
        <w:rPr>
          <w:rFonts w:ascii="Segoe UI" w:hAnsi="Segoe UI" w:cs="Segoe UI"/>
          <w:sz w:val="22"/>
          <w:szCs w:val="22"/>
        </w:rPr>
        <w:t>: $200 discount</w:t>
      </w:r>
    </w:p>
    <w:p w:rsidRPr="00242B1D" w:rsidR="008A594A" w:rsidP="04C1C47A" w:rsidRDefault="008A594A" w14:paraId="7C45A527" w14:textId="603571B5">
      <w:pPr>
        <w:pStyle w:val="text-body"/>
        <w:numPr>
          <w:ilvl w:val="1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04C1C47A">
        <w:rPr>
          <w:rFonts w:ascii="Segoe UI" w:hAnsi="Segoe UI" w:cs="Segoe UI"/>
          <w:sz w:val="22"/>
          <w:szCs w:val="22"/>
        </w:rPr>
        <w:t xml:space="preserve">Standard </w:t>
      </w:r>
      <w:r w:rsidRPr="04C1C47A" w:rsidR="00893679">
        <w:rPr>
          <w:rFonts w:ascii="Segoe UI" w:hAnsi="Segoe UI" w:cs="Segoe UI"/>
          <w:sz w:val="22"/>
          <w:szCs w:val="22"/>
        </w:rPr>
        <w:t>r</w:t>
      </w:r>
      <w:r w:rsidRPr="04C1C47A">
        <w:rPr>
          <w:rFonts w:ascii="Segoe UI" w:hAnsi="Segoe UI" w:cs="Segoe UI"/>
          <w:sz w:val="22"/>
          <w:szCs w:val="22"/>
        </w:rPr>
        <w:t>ate: $</w:t>
      </w:r>
      <w:r w:rsidRPr="04C1C47A" w:rsidR="59D30A66">
        <w:rPr>
          <w:rFonts w:ascii="Segoe UI" w:hAnsi="Segoe UI" w:cs="Segoe UI"/>
          <w:sz w:val="22"/>
          <w:szCs w:val="22"/>
        </w:rPr>
        <w:t>999</w:t>
      </w:r>
      <w:r w:rsidRPr="04C1C47A">
        <w:rPr>
          <w:rFonts w:ascii="Segoe UI" w:hAnsi="Segoe UI" w:cs="Segoe UI"/>
          <w:sz w:val="22"/>
          <w:szCs w:val="22"/>
        </w:rPr>
        <w:t xml:space="preserve"> (client)</w:t>
      </w:r>
      <w:r w:rsidRPr="04C1C47A" w:rsidR="00893679">
        <w:rPr>
          <w:rFonts w:ascii="Segoe UI" w:hAnsi="Segoe UI" w:cs="Segoe UI"/>
          <w:sz w:val="22"/>
          <w:szCs w:val="22"/>
        </w:rPr>
        <w:t>;</w:t>
      </w:r>
      <w:r w:rsidRPr="04C1C47A">
        <w:rPr>
          <w:rFonts w:ascii="Segoe UI" w:hAnsi="Segoe UI" w:cs="Segoe UI"/>
          <w:sz w:val="22"/>
          <w:szCs w:val="22"/>
        </w:rPr>
        <w:t xml:space="preserve"> $</w:t>
      </w:r>
      <w:r w:rsidRPr="04C1C47A" w:rsidR="7C3AEF33">
        <w:rPr>
          <w:rFonts w:ascii="Segoe UI" w:hAnsi="Segoe UI" w:cs="Segoe UI"/>
          <w:sz w:val="22"/>
          <w:szCs w:val="22"/>
        </w:rPr>
        <w:t>1,099</w:t>
      </w:r>
      <w:r w:rsidRPr="04C1C47A">
        <w:rPr>
          <w:rFonts w:ascii="Segoe UI" w:hAnsi="Segoe UI" w:cs="Segoe UI"/>
          <w:sz w:val="22"/>
          <w:szCs w:val="22"/>
        </w:rPr>
        <w:t xml:space="preserve"> (non-client)</w:t>
      </w:r>
    </w:p>
    <w:p w:rsidRPr="00BD1FB2" w:rsidR="008A594A" w:rsidP="3EB47F08" w:rsidRDefault="008A594A" w14:paraId="16DDC6FA" w14:textId="0981F28A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Total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e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stimated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c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ost: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982811">
        <w:rPr>
          <w:rFonts w:ascii="Segoe UI" w:hAnsi="Segoe UI" w:cs="Segoe UI"/>
          <w:sz w:val="22"/>
          <w:szCs w:val="22"/>
          <w:highlight w:val="yellow"/>
        </w:rPr>
        <w:t>____</w:t>
      </w:r>
    </w:p>
    <w:p w:rsidR="17F4F6E7" w:rsidP="558702EB" w:rsidRDefault="17F4F6E7" w14:paraId="5574B3A1" w14:textId="471D9283">
      <w:pPr>
        <w:pStyle w:val="text-body"/>
        <w:spacing w:after="240" w:afterAutospacing="off"/>
        <w:rPr>
          <w:rFonts w:ascii="Segoe UI" w:hAnsi="Segoe UI" w:cs="Segoe UI"/>
          <w:sz w:val="22"/>
          <w:szCs w:val="22"/>
        </w:rPr>
      </w:pPr>
      <w:r w:rsidRPr="7174252F" w:rsidR="17F4F6E7">
        <w:rPr>
          <w:rFonts w:ascii="Segoe UI" w:hAnsi="Segoe UI" w:cs="Segoe UI"/>
          <w:sz w:val="22"/>
          <w:szCs w:val="22"/>
        </w:rPr>
        <w:t xml:space="preserve">To manage expenses, I will explore discounts on travel and accommodations. </w:t>
      </w:r>
      <w:r w:rsidRPr="7174252F" w:rsidR="17F4F6E7">
        <w:rPr>
          <w:rFonts w:ascii="Segoe UI" w:hAnsi="Segoe UI" w:cs="Segoe UI"/>
          <w:sz w:val="22"/>
          <w:szCs w:val="22"/>
        </w:rPr>
        <w:t>Additional</w:t>
      </w:r>
      <w:r w:rsidRPr="7174252F" w:rsidR="17F4F6E7">
        <w:rPr>
          <w:rFonts w:ascii="Segoe UI" w:hAnsi="Segoe UI" w:cs="Segoe UI"/>
          <w:sz w:val="22"/>
          <w:szCs w:val="22"/>
        </w:rPr>
        <w:t xml:space="preserve"> savings come with complimentary </w:t>
      </w:r>
      <w:r w:rsidRPr="7174252F" w:rsidR="17F4F6E7">
        <w:rPr>
          <w:rFonts w:ascii="Segoe UI" w:hAnsi="Segoe UI" w:cs="Segoe UI"/>
          <w:sz w:val="22"/>
          <w:szCs w:val="22"/>
        </w:rPr>
        <w:t xml:space="preserve">access to session recordings </w:t>
      </w:r>
      <w:r w:rsidRPr="7174252F" w:rsidR="17F4F6E7">
        <w:rPr>
          <w:rFonts w:ascii="Segoe UI" w:hAnsi="Segoe UI" w:cs="Segoe UI"/>
          <w:sz w:val="22"/>
          <w:szCs w:val="22"/>
        </w:rPr>
        <w:t>for post-event review or team</w:t>
      </w:r>
      <w:r w:rsidRPr="7174252F" w:rsidR="001F33A2">
        <w:rPr>
          <w:rFonts w:ascii="Segoe UI" w:hAnsi="Segoe UI" w:cs="Segoe UI"/>
          <w:sz w:val="22"/>
          <w:szCs w:val="22"/>
        </w:rPr>
        <w:t xml:space="preserve"> </w:t>
      </w:r>
      <w:r w:rsidRPr="7174252F" w:rsidR="17F4F6E7">
        <w:rPr>
          <w:rFonts w:ascii="Segoe UI" w:hAnsi="Segoe UI" w:cs="Segoe UI"/>
          <w:sz w:val="22"/>
          <w:szCs w:val="22"/>
        </w:rPr>
        <w:t>sharing opportunities.</w:t>
      </w:r>
    </w:p>
    <w:p w:rsidR="17F4F6E7" w:rsidP="20D38119" w:rsidRDefault="7905241A" w14:paraId="310615A4" w14:textId="6FACF2E5">
      <w:pPr>
        <w:pStyle w:val="text-body"/>
        <w:spacing w:after="240" w:afterAutospacing="0"/>
      </w:pPr>
      <w:r w:rsidRPr="5527FCA6">
        <w:rPr>
          <w:rFonts w:ascii="Segoe UI" w:hAnsi="Segoe UI" w:cs="Segoe UI"/>
          <w:sz w:val="22"/>
          <w:szCs w:val="22"/>
        </w:rPr>
        <w:t xml:space="preserve">Attending CX Forum </w:t>
      </w:r>
      <w:r w:rsidRPr="5527FCA6" w:rsidR="762C0C3F">
        <w:rPr>
          <w:rFonts w:ascii="Segoe UI" w:hAnsi="Segoe UI" w:cs="Segoe UI"/>
          <w:sz w:val="22"/>
          <w:szCs w:val="22"/>
        </w:rPr>
        <w:t xml:space="preserve">West </w:t>
      </w:r>
      <w:r w:rsidRPr="5527FCA6">
        <w:rPr>
          <w:rFonts w:ascii="Segoe UI" w:hAnsi="Segoe UI" w:cs="Segoe UI"/>
          <w:sz w:val="22"/>
          <w:szCs w:val="22"/>
        </w:rPr>
        <w:t xml:space="preserve">will </w:t>
      </w:r>
      <w:r w:rsidRPr="5527FCA6" w:rsidR="42BAF75A">
        <w:rPr>
          <w:rFonts w:ascii="Segoe UI" w:hAnsi="Segoe UI" w:cs="Segoe UI"/>
          <w:sz w:val="22"/>
          <w:szCs w:val="22"/>
        </w:rPr>
        <w:t xml:space="preserve">equip </w:t>
      </w:r>
      <w:r w:rsidRPr="5527FCA6">
        <w:rPr>
          <w:rFonts w:ascii="Segoe UI" w:hAnsi="Segoe UI" w:cs="Segoe UI"/>
          <w:sz w:val="22"/>
          <w:szCs w:val="22"/>
        </w:rPr>
        <w:t xml:space="preserve">me with the tools, insights, and connections needed to operationalize strategies that improve customer value and accelerate growth. I will ensure that </w:t>
      </w:r>
      <w:r w:rsidRPr="5527FCA6">
        <w:rPr>
          <w:rFonts w:ascii="Segoe UI" w:hAnsi="Segoe UI" w:cs="Segoe UI"/>
          <w:sz w:val="22"/>
          <w:szCs w:val="22"/>
        </w:rPr>
        <w:lastRenderedPageBreak/>
        <w:t>the investment delivers ROI by creating a comprehensive post-event report with key takeaways, recommended actions, and tailored insights relevant to our initiatives.</w:t>
      </w:r>
    </w:p>
    <w:p w:rsidR="17F4F6E7" w:rsidP="20D38119" w:rsidRDefault="17F4F6E7" w14:paraId="4C1D1D19" w14:textId="4ED4F271">
      <w:pPr>
        <w:pStyle w:val="text-body"/>
        <w:spacing w:after="240" w:afterAutospacing="0"/>
      </w:pPr>
      <w:r w:rsidRPr="20D38119">
        <w:rPr>
          <w:rFonts w:ascii="Segoe UI" w:hAnsi="Segoe UI" w:cs="Segoe UI"/>
          <w:sz w:val="22"/>
          <w:szCs w:val="22"/>
        </w:rPr>
        <w:t>Thank you for considering this request. I look forward to your response.</w:t>
      </w:r>
    </w:p>
    <w:p w:rsidRPr="00BD1FB2" w:rsidR="008A594A" w:rsidP="2A1097EA" w:rsidRDefault="008A594A" w14:paraId="79FC52A6" w14:textId="77777777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A1097EA">
        <w:rPr>
          <w:rFonts w:ascii="Segoe UI" w:hAnsi="Segoe UI" w:cs="Segoe UI"/>
          <w:sz w:val="22"/>
          <w:szCs w:val="22"/>
        </w:rPr>
        <w:t xml:space="preserve">Sincerely, </w:t>
      </w:r>
    </w:p>
    <w:p w:rsidRPr="00BD1FB2" w:rsidR="008A594A" w:rsidP="558702EB" w:rsidRDefault="008A594A" w14:paraId="502B2B68" w14:textId="0EE574E7">
      <w:pPr>
        <w:pStyle w:val="text-body"/>
        <w:spacing w:after="240" w:afterAutospacing="off"/>
        <w:rPr>
          <w:rFonts w:ascii="Segoe UI" w:hAnsi="Segoe UI" w:cs="Segoe UI"/>
          <w:sz w:val="22"/>
          <w:szCs w:val="22"/>
        </w:rPr>
      </w:pPr>
      <w:r w:rsidRPr="558702EB" w:rsidR="008A594A">
        <w:rPr>
          <w:rFonts w:ascii="Segoe UI" w:hAnsi="Segoe UI" w:cs="Segoe UI"/>
          <w:sz w:val="22"/>
          <w:szCs w:val="22"/>
          <w:highlight w:val="yellow"/>
        </w:rPr>
        <w:t>[Your Name]</w:t>
      </w:r>
    </w:p>
    <w:sectPr w:rsidRPr="00BD1FB2" w:rsidR="008A594A" w:rsidSect="00CF51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5D3D0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44257E"/>
    <w:multiLevelType w:val="multilevel"/>
    <w:tmpl w:val="054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557416"/>
    <w:multiLevelType w:val="multilevel"/>
    <w:tmpl w:val="897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29282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2A27E49"/>
    <w:multiLevelType w:val="multilevel"/>
    <w:tmpl w:val="EF8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827806">
    <w:abstractNumId w:val="3"/>
  </w:num>
  <w:num w:numId="2" w16cid:durableId="1752236773">
    <w:abstractNumId w:val="7"/>
  </w:num>
  <w:num w:numId="3" w16cid:durableId="909971232">
    <w:abstractNumId w:val="14"/>
  </w:num>
  <w:num w:numId="4" w16cid:durableId="1835758305">
    <w:abstractNumId w:val="13"/>
  </w:num>
  <w:num w:numId="5" w16cid:durableId="526135994">
    <w:abstractNumId w:val="12"/>
  </w:num>
  <w:num w:numId="6" w16cid:durableId="927274329">
    <w:abstractNumId w:val="8"/>
  </w:num>
  <w:num w:numId="7" w16cid:durableId="1926986913">
    <w:abstractNumId w:val="19"/>
  </w:num>
  <w:num w:numId="8" w16cid:durableId="1708525293">
    <w:abstractNumId w:val="20"/>
  </w:num>
  <w:num w:numId="9" w16cid:durableId="264385858">
    <w:abstractNumId w:val="1"/>
  </w:num>
  <w:num w:numId="10" w16cid:durableId="1834563207">
    <w:abstractNumId w:val="0"/>
  </w:num>
  <w:num w:numId="11" w16cid:durableId="1078865490">
    <w:abstractNumId w:val="2"/>
  </w:num>
  <w:num w:numId="12" w16cid:durableId="1383674808">
    <w:abstractNumId w:val="18"/>
    <w:lvlOverride w:ilvl="0">
      <w:startOverride w:val="1"/>
    </w:lvlOverride>
  </w:num>
  <w:num w:numId="13" w16cid:durableId="1577786720">
    <w:abstractNumId w:val="18"/>
    <w:lvlOverride w:ilvl="0">
      <w:startOverride w:val="2"/>
    </w:lvlOverride>
  </w:num>
  <w:num w:numId="14" w16cid:durableId="25184088">
    <w:abstractNumId w:val="5"/>
    <w:lvlOverride w:ilvl="0">
      <w:startOverride w:val="1"/>
    </w:lvlOverride>
  </w:num>
  <w:num w:numId="15" w16cid:durableId="1786384563">
    <w:abstractNumId w:val="5"/>
  </w:num>
  <w:num w:numId="16" w16cid:durableId="1720394590">
    <w:abstractNumId w:val="16"/>
    <w:lvlOverride w:ilvl="0">
      <w:startOverride w:val="1"/>
    </w:lvlOverride>
  </w:num>
  <w:num w:numId="17" w16cid:durableId="398134801">
    <w:abstractNumId w:val="16"/>
  </w:num>
  <w:num w:numId="18" w16cid:durableId="414322102">
    <w:abstractNumId w:val="11"/>
    <w:lvlOverride w:ilvl="0">
      <w:startOverride w:val="1"/>
    </w:lvlOverride>
  </w:num>
  <w:num w:numId="19" w16cid:durableId="183448905">
    <w:abstractNumId w:val="11"/>
  </w:num>
  <w:num w:numId="20" w16cid:durableId="549808043">
    <w:abstractNumId w:val="10"/>
  </w:num>
  <w:num w:numId="21" w16cid:durableId="251938542">
    <w:abstractNumId w:val="6"/>
    <w:lvlOverride w:ilvl="0">
      <w:startOverride w:val="1"/>
    </w:lvlOverride>
  </w:num>
  <w:num w:numId="22" w16cid:durableId="69079014">
    <w:abstractNumId w:val="6"/>
    <w:lvlOverride w:ilvl="0">
      <w:startOverride w:val="2"/>
    </w:lvlOverride>
  </w:num>
  <w:num w:numId="23" w16cid:durableId="1425420321">
    <w:abstractNumId w:val="6"/>
  </w:num>
  <w:num w:numId="24" w16cid:durableId="706217696">
    <w:abstractNumId w:val="6"/>
    <w:lvlOverride w:ilvl="0">
      <w:startOverride w:val="4"/>
    </w:lvlOverride>
  </w:num>
  <w:num w:numId="25" w16cid:durableId="653608943">
    <w:abstractNumId w:val="6"/>
    <w:lvlOverride w:ilvl="0">
      <w:startOverride w:val="5"/>
    </w:lvlOverride>
  </w:num>
  <w:num w:numId="26" w16cid:durableId="1556817095">
    <w:abstractNumId w:val="6"/>
    <w:lvlOverride w:ilvl="0"/>
    <w:lvlOverride w:ilvl="1">
      <w:startOverride w:val="1"/>
    </w:lvlOverride>
  </w:num>
  <w:num w:numId="27" w16cid:durableId="538277872">
    <w:abstractNumId w:val="17"/>
    <w:lvlOverride w:ilvl="0">
      <w:startOverride w:val="1"/>
    </w:lvlOverride>
  </w:num>
  <w:num w:numId="28" w16cid:durableId="473716968">
    <w:abstractNumId w:val="9"/>
    <w:lvlOverride w:ilvl="0">
      <w:startOverride w:val="1"/>
    </w:lvlOverride>
  </w:num>
  <w:num w:numId="29" w16cid:durableId="1838762264">
    <w:abstractNumId w:val="9"/>
    <w:lvlOverride w:ilvl="0">
      <w:startOverride w:val="2"/>
    </w:lvlOverride>
  </w:num>
  <w:num w:numId="30" w16cid:durableId="1173952304">
    <w:abstractNumId w:val="9"/>
    <w:lvlOverride w:ilvl="0">
      <w:startOverride w:val="3"/>
    </w:lvlOverride>
  </w:num>
  <w:num w:numId="31" w16cid:durableId="1065489215">
    <w:abstractNumId w:val="9"/>
  </w:num>
  <w:num w:numId="32" w16cid:durableId="1206482346">
    <w:abstractNumId w:val="9"/>
    <w:lvlOverride w:ilvl="0">
      <w:startOverride w:val="5"/>
    </w:lvlOverride>
  </w:num>
  <w:num w:numId="33" w16cid:durableId="1347907408">
    <w:abstractNumId w:val="9"/>
    <w:lvlOverride w:ilvl="0"/>
    <w:lvlOverride w:ilvl="1">
      <w:startOverride w:val="1"/>
    </w:lvlOverride>
  </w:num>
  <w:num w:numId="34" w16cid:durableId="787313642">
    <w:abstractNumId w:val="9"/>
    <w:lvlOverride w:ilvl="0"/>
    <w:lvlOverride w:ilvl="1"/>
    <w:lvlOverride w:ilvl="2">
      <w:startOverride w:val="1"/>
    </w:lvlOverride>
  </w:num>
  <w:num w:numId="35" w16cid:durableId="862285979">
    <w:abstractNumId w:val="9"/>
    <w:lvlOverride w:ilvl="0"/>
    <w:lvlOverride w:ilvl="1"/>
    <w:lvlOverride w:ilvl="2">
      <w:startOverride w:val="2"/>
    </w:lvlOverride>
  </w:num>
  <w:num w:numId="36" w16cid:durableId="1549880417">
    <w:abstractNumId w:val="15"/>
  </w:num>
  <w:num w:numId="37" w16cid:durableId="58021713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A04F3"/>
    <w:rsid w:val="000B279F"/>
    <w:rsid w:val="000C1540"/>
    <w:rsid w:val="000C6794"/>
    <w:rsid w:val="000D386E"/>
    <w:rsid w:val="000D54CA"/>
    <w:rsid w:val="0011470E"/>
    <w:rsid w:val="001225F2"/>
    <w:rsid w:val="00130078"/>
    <w:rsid w:val="00131067"/>
    <w:rsid w:val="00143F57"/>
    <w:rsid w:val="00145B32"/>
    <w:rsid w:val="00192BF8"/>
    <w:rsid w:val="001957F5"/>
    <w:rsid w:val="001A16C6"/>
    <w:rsid w:val="001B1CCE"/>
    <w:rsid w:val="001B2E84"/>
    <w:rsid w:val="001F33A2"/>
    <w:rsid w:val="001F4E35"/>
    <w:rsid w:val="001F61BF"/>
    <w:rsid w:val="001F7AF4"/>
    <w:rsid w:val="00216EFB"/>
    <w:rsid w:val="00240815"/>
    <w:rsid w:val="00242B1D"/>
    <w:rsid w:val="002507A0"/>
    <w:rsid w:val="00252F98"/>
    <w:rsid w:val="0025713C"/>
    <w:rsid w:val="0027747A"/>
    <w:rsid w:val="00285659"/>
    <w:rsid w:val="002C07D6"/>
    <w:rsid w:val="002C32EE"/>
    <w:rsid w:val="002C50B5"/>
    <w:rsid w:val="002F17B3"/>
    <w:rsid w:val="002F1E72"/>
    <w:rsid w:val="00303579"/>
    <w:rsid w:val="00303E7B"/>
    <w:rsid w:val="00314598"/>
    <w:rsid w:val="00317231"/>
    <w:rsid w:val="00317FC9"/>
    <w:rsid w:val="00324DBB"/>
    <w:rsid w:val="00330DA8"/>
    <w:rsid w:val="00350043"/>
    <w:rsid w:val="00362667"/>
    <w:rsid w:val="003857CA"/>
    <w:rsid w:val="003D56C5"/>
    <w:rsid w:val="003E5265"/>
    <w:rsid w:val="003E63B7"/>
    <w:rsid w:val="003F2444"/>
    <w:rsid w:val="004076CF"/>
    <w:rsid w:val="00415369"/>
    <w:rsid w:val="00422BCF"/>
    <w:rsid w:val="00423D47"/>
    <w:rsid w:val="0043211E"/>
    <w:rsid w:val="00432E59"/>
    <w:rsid w:val="00454240"/>
    <w:rsid w:val="0046021A"/>
    <w:rsid w:val="004776FB"/>
    <w:rsid w:val="00484872"/>
    <w:rsid w:val="00487D8E"/>
    <w:rsid w:val="00494651"/>
    <w:rsid w:val="00496FC8"/>
    <w:rsid w:val="004A22F9"/>
    <w:rsid w:val="004C2B54"/>
    <w:rsid w:val="004C5413"/>
    <w:rsid w:val="004D7DA4"/>
    <w:rsid w:val="004E2B29"/>
    <w:rsid w:val="004E5A08"/>
    <w:rsid w:val="004F085B"/>
    <w:rsid w:val="004F1A7E"/>
    <w:rsid w:val="004F57E4"/>
    <w:rsid w:val="005110F0"/>
    <w:rsid w:val="00515E6D"/>
    <w:rsid w:val="00516F33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8725D"/>
    <w:rsid w:val="00594333"/>
    <w:rsid w:val="005A1E44"/>
    <w:rsid w:val="005B0C28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36657"/>
    <w:rsid w:val="00746793"/>
    <w:rsid w:val="00766579"/>
    <w:rsid w:val="00770BF6"/>
    <w:rsid w:val="007718ED"/>
    <w:rsid w:val="007B07B9"/>
    <w:rsid w:val="007B7537"/>
    <w:rsid w:val="007C1A17"/>
    <w:rsid w:val="007C661B"/>
    <w:rsid w:val="007D1177"/>
    <w:rsid w:val="007E586F"/>
    <w:rsid w:val="007E7919"/>
    <w:rsid w:val="00815F00"/>
    <w:rsid w:val="008216C6"/>
    <w:rsid w:val="00835210"/>
    <w:rsid w:val="0085372C"/>
    <w:rsid w:val="00857938"/>
    <w:rsid w:val="00886D42"/>
    <w:rsid w:val="0089103E"/>
    <w:rsid w:val="00891583"/>
    <w:rsid w:val="00893679"/>
    <w:rsid w:val="008A594A"/>
    <w:rsid w:val="008A66C3"/>
    <w:rsid w:val="008E511E"/>
    <w:rsid w:val="008F03D0"/>
    <w:rsid w:val="008F0DF0"/>
    <w:rsid w:val="008F252A"/>
    <w:rsid w:val="009001C8"/>
    <w:rsid w:val="00916603"/>
    <w:rsid w:val="009564CB"/>
    <w:rsid w:val="00956ED0"/>
    <w:rsid w:val="00982811"/>
    <w:rsid w:val="00993A44"/>
    <w:rsid w:val="009969D4"/>
    <w:rsid w:val="009A0079"/>
    <w:rsid w:val="009A72C6"/>
    <w:rsid w:val="009D336C"/>
    <w:rsid w:val="009D7ADD"/>
    <w:rsid w:val="009E4C4F"/>
    <w:rsid w:val="009E51E7"/>
    <w:rsid w:val="009F5C4F"/>
    <w:rsid w:val="009F6D00"/>
    <w:rsid w:val="00A01936"/>
    <w:rsid w:val="00A15141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B136E0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81B0E"/>
    <w:rsid w:val="00B9184D"/>
    <w:rsid w:val="00BB34F4"/>
    <w:rsid w:val="00BD1FB2"/>
    <w:rsid w:val="00BD2EE8"/>
    <w:rsid w:val="00BE37AB"/>
    <w:rsid w:val="00C04DCD"/>
    <w:rsid w:val="00C22896"/>
    <w:rsid w:val="00C30F87"/>
    <w:rsid w:val="00C43BAC"/>
    <w:rsid w:val="00C833CC"/>
    <w:rsid w:val="00CA2E3B"/>
    <w:rsid w:val="00CA6503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5154F"/>
    <w:rsid w:val="00D549F8"/>
    <w:rsid w:val="00D8393F"/>
    <w:rsid w:val="00D94390"/>
    <w:rsid w:val="00D96D90"/>
    <w:rsid w:val="00DB12C2"/>
    <w:rsid w:val="00DE29A1"/>
    <w:rsid w:val="00DE5F31"/>
    <w:rsid w:val="00E32A03"/>
    <w:rsid w:val="00E40EDA"/>
    <w:rsid w:val="00E47119"/>
    <w:rsid w:val="00E56A09"/>
    <w:rsid w:val="00E70D17"/>
    <w:rsid w:val="00E74405"/>
    <w:rsid w:val="00E7506A"/>
    <w:rsid w:val="00E80E57"/>
    <w:rsid w:val="00EC1A01"/>
    <w:rsid w:val="00EC5787"/>
    <w:rsid w:val="00EF19AA"/>
    <w:rsid w:val="00F15A90"/>
    <w:rsid w:val="00F33F62"/>
    <w:rsid w:val="00F41A76"/>
    <w:rsid w:val="00F6698B"/>
    <w:rsid w:val="00F7389B"/>
    <w:rsid w:val="00FB51C0"/>
    <w:rsid w:val="00FB57D1"/>
    <w:rsid w:val="00FD015F"/>
    <w:rsid w:val="00FD5FC8"/>
    <w:rsid w:val="00FE51D7"/>
    <w:rsid w:val="00FF08BA"/>
    <w:rsid w:val="00FF2DF9"/>
    <w:rsid w:val="00FF4398"/>
    <w:rsid w:val="02EFD742"/>
    <w:rsid w:val="04C1C47A"/>
    <w:rsid w:val="06371AA4"/>
    <w:rsid w:val="09D24333"/>
    <w:rsid w:val="0B648CA1"/>
    <w:rsid w:val="0CF95568"/>
    <w:rsid w:val="0F63C05B"/>
    <w:rsid w:val="0F7B5BB4"/>
    <w:rsid w:val="0FFB70B0"/>
    <w:rsid w:val="1529AEB3"/>
    <w:rsid w:val="167961F8"/>
    <w:rsid w:val="17EC41BE"/>
    <w:rsid w:val="17F4F6E7"/>
    <w:rsid w:val="19F0FC94"/>
    <w:rsid w:val="1ABF3F6E"/>
    <w:rsid w:val="1AC3A687"/>
    <w:rsid w:val="1ECCDFE7"/>
    <w:rsid w:val="2042993E"/>
    <w:rsid w:val="20D38119"/>
    <w:rsid w:val="219EAA05"/>
    <w:rsid w:val="21F558FD"/>
    <w:rsid w:val="2353425E"/>
    <w:rsid w:val="254AC607"/>
    <w:rsid w:val="28B36AE5"/>
    <w:rsid w:val="29BC8B81"/>
    <w:rsid w:val="2A1097EA"/>
    <w:rsid w:val="2C08C8C6"/>
    <w:rsid w:val="2C69612B"/>
    <w:rsid w:val="2DDE6213"/>
    <w:rsid w:val="2E95C9BC"/>
    <w:rsid w:val="33F8F2CA"/>
    <w:rsid w:val="364A6D61"/>
    <w:rsid w:val="395C4CC2"/>
    <w:rsid w:val="3EB47F08"/>
    <w:rsid w:val="4101A7AA"/>
    <w:rsid w:val="41CA7455"/>
    <w:rsid w:val="42A4FE72"/>
    <w:rsid w:val="42BAF75A"/>
    <w:rsid w:val="4317FA79"/>
    <w:rsid w:val="444F35F4"/>
    <w:rsid w:val="4811D9B1"/>
    <w:rsid w:val="48AFEC6D"/>
    <w:rsid w:val="49C71D56"/>
    <w:rsid w:val="4F8ADB20"/>
    <w:rsid w:val="5106EF44"/>
    <w:rsid w:val="54873C83"/>
    <w:rsid w:val="5527FCA6"/>
    <w:rsid w:val="558702EB"/>
    <w:rsid w:val="55DF6D25"/>
    <w:rsid w:val="5753E270"/>
    <w:rsid w:val="59D30A66"/>
    <w:rsid w:val="5A909E1B"/>
    <w:rsid w:val="5AC1CEA6"/>
    <w:rsid w:val="64A81D76"/>
    <w:rsid w:val="6C6F0469"/>
    <w:rsid w:val="7030BC9D"/>
    <w:rsid w:val="70D90925"/>
    <w:rsid w:val="7174252F"/>
    <w:rsid w:val="75E0FDC0"/>
    <w:rsid w:val="7610819F"/>
    <w:rsid w:val="762C0C3F"/>
    <w:rsid w:val="76F9273C"/>
    <w:rsid w:val="771893E7"/>
    <w:rsid w:val="775521D8"/>
    <w:rsid w:val="77DCB263"/>
    <w:rsid w:val="7905241A"/>
    <w:rsid w:val="7A56C4CF"/>
    <w:rsid w:val="7B2D38DE"/>
    <w:rsid w:val="7BF7D0E7"/>
    <w:rsid w:val="7C3AEF33"/>
    <w:rsid w:val="7FD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54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-body" w:customStyle="1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character" w:styleId="Emphasis">
    <w:name w:val="Emphasis"/>
    <w:basedOn w:val="DefaultParagraphFont"/>
    <w:uiPriority w:val="20"/>
    <w:qFormat/>
    <w:rsid w:val="009D7ADD"/>
    <w:rPr>
      <w:i/>
      <w:iCs/>
    </w:rPr>
  </w:style>
  <w:style w:type="paragraph" w:styleId="Revision">
    <w:name w:val="Revision"/>
    <w:hidden/>
    <w:uiPriority w:val="99"/>
    <w:semiHidden/>
    <w:rsid w:val="007E586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28563-380C-459D-9E93-C05F05AF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4D247-171A-4F7E-B6DF-389755E67DE2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7beb7e7f-e8a3-4a2c-83d7-d3340e7d527b"/>
    <ds:schemaRef ds:uri="http://schemas.openxmlformats.org/package/2006/metadata/core-properties"/>
    <ds:schemaRef ds:uri="44619702-0492-498f-8686-260a31be5d4d"/>
    <ds:schemaRef ds:uri="dd81057f-2d8c-4514-9ad8-3c63e9242e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2703F0-6A02-4D97-B016-9B90691AFC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O'Connor</dc:creator>
  <keywords/>
  <dc:description/>
  <lastModifiedBy>Rachel Chernick</lastModifiedBy>
  <revision>48</revision>
  <dcterms:created xsi:type="dcterms:W3CDTF">2025-02-13T19:20:00.0000000Z</dcterms:created>
  <dcterms:modified xsi:type="dcterms:W3CDTF">2026-01-09T18:47:47.9089038Z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</Properties>
</file>